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03D" w:rsidRDefault="00A05173">
      <w:pPr>
        <w:pStyle w:val="a4"/>
        <w:shd w:val="clear" w:color="auto" w:fill="FFFFFF"/>
        <w:spacing w:before="0" w:beforeAutospacing="0" w:after="225" w:afterAutospacing="0" w:line="480" w:lineRule="atLeast"/>
        <w:ind w:right="45" w:firstLine="450"/>
        <w:jc w:val="both"/>
        <w:rPr>
          <w:rFonts w:ascii="仿宋" w:eastAsia="仿宋" w:hAnsi="仿宋"/>
          <w:color w:val="393939"/>
        </w:rPr>
      </w:pPr>
      <w:r>
        <w:rPr>
          <w:rFonts w:ascii="仿宋" w:eastAsia="仿宋" w:hAnsi="仿宋" w:hint="eastAsia"/>
          <w:color w:val="393939"/>
        </w:rPr>
        <w:t>截至2016年5月20日，转让债权明细情况如下表</w:t>
      </w:r>
    </w:p>
    <w:p w:rsidR="004D703D" w:rsidRDefault="00A05173">
      <w:pPr>
        <w:widowControl/>
        <w:ind w:firstLineChars="0" w:firstLine="0"/>
        <w:jc w:val="right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/>
          <w:color w:val="000000"/>
          <w:kern w:val="0"/>
          <w:sz w:val="20"/>
          <w:szCs w:val="20"/>
        </w:rPr>
        <w:t>金额单位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：</w:t>
      </w:r>
      <w:r>
        <w:rPr>
          <w:rFonts w:ascii="宋体" w:eastAsia="宋体" w:hAnsi="宋体" w:cs="宋体"/>
          <w:color w:val="000000"/>
          <w:kern w:val="0"/>
          <w:sz w:val="20"/>
          <w:szCs w:val="20"/>
        </w:rPr>
        <w:t>人民币元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2181"/>
        <w:gridCol w:w="2240"/>
        <w:gridCol w:w="2716"/>
      </w:tblGrid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借款人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本金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保证人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青县周官屯镇清河庄村民委员会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20,000.00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河北省青县造纸厂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青县官庄乡北柳村民委员会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25,000.00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青县北柳村泥浆材料加工厂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青县周官屯镇下伍村民委员会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35,306.24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河北省青县造纸厂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青县周官屯镇上伍村民委员会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39,600.00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上伍新兴造纸厂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青县上伍乡清和庄村民委员会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52,420.00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河北省青县造纸厂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河北省青县马厂镇陈缺屯村第一砖厂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88,200.00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河北省青县校办树脂改性专用料厂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河北省青县丰台堡第一砖厂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167,200.00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青县木门店镇木门店村委会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189,000.00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振兴地毯厂、木门店乡砖瓦厂、木门店地毯厂、沧州市电器控制设备厂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河北省青县锦龙针织品有限公司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435,000.00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河北省青县小牛庄镇小牛庄村砖厂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733,216.36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青县工业缝纫机零件厂、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河北省青县鑫旺饲料厂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2,070,000.00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河北幸星塑料材型有限公司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青县东方实业有限公司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5,400,000.00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青县木门店镇朱吴召村民委员会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40,000.00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青县粮食局木门店粮站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青县木门店镇桥北头村民委员会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40,000.00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中华香料厂、木门店粮站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青县木门店乡前吴召村民委员会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74,540.00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木门店粮站、木门店砖瓦厂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青县木门店乡前仔仪村民委员会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120,000.00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木门店粮站、木门店砖瓦厂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河北省青县马厂乡砖瓦厂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436,150.00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青县木门店乡东抛庄村民委员会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436,700.00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木门店粮站、青县津南服装厂、青县中华香料厂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河北省青县金牛镇大许庄砖厂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586,400.00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青县小牛庄镇小牛庄砖厂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沧州亚维制衣有限公司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696,020.00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沧州得利针织有限公司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河北省青县锦斋枣制品厂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8,993,000.00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青县新兴镇福利印刷厂、青县龙宫饮料厂、河北省青县豹子头酿酒公司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沧州振华制衣有限公司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11,054,454.17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沧州白光染织有限公司、沧州华钢钢铁有限公司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河北省国营青县农场养殖场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142,000.00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河北省国营青县农场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河北省国营青县津南灯具厂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417,000.00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河北省国营青县农场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河北省国营青县电子机箱制板厂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912,700.00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河北省国营青县农场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沧州雄风铸物有限公司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2,666,178.64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中油青县石油销售有限公司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任丘市金隆采购供应站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317,957.78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任丘市哑叭庄构件厂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河北省任丘市枣林庄闸所红光纸箱厂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-  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任丘市津联玻璃纤维有限公司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任丘市八方电子有限公司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2,269,220.70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抵押人任丘市八方电子有限公司、贾奎英、河北任大塑胶有限公司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任丘市华丽纸塑彩印有限公司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253,908.26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保证人任丘市天外天冷食厂抵押人任丘市华丽纸塑彩印有限公司</w:t>
            </w:r>
          </w:p>
        </w:tc>
      </w:tr>
      <w:tr w:rsidR="004D703D">
        <w:trPr>
          <w:trHeight w:val="96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任丘市兴华铝业有限公司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2,384,758.43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保证人任丘市联丰家电有限公司、任丘市华北钢带有限公司、任丘市中北电力金具有限公司、耿禄、邢永章、张元沧、李华昌抵押人任丘市兴华铝业有限公司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河北省任丘市出岸供销合作社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955,000.00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保证人任丘市供销合作社联合社生产资料公司、任丘市出岸供销合作社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河北省任丘市供销合作社废旧物资回收公司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320,000.00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河北省任丘市供销合作社联合社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河北省任丘市华通保温材料综合厂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50,000.00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任丘市玻璃纤维制品厂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河北省任丘市梁三砖厂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20,000.00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任丘市工农联营开发公司、任丘市北方开发公司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河北省任丘市旅游局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496,510.00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河北省烟草公司任丘市公司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任丘市航天微电脑遥控电器有限公司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180,000.00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任丘市三轮摩托车配套件有限公司</w:t>
            </w:r>
          </w:p>
        </w:tc>
      </w:tr>
      <w:tr w:rsidR="004D703D">
        <w:trPr>
          <w:trHeight w:val="72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河北省任丘市前进实业有限公司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1,060,246.72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保证人任丘市东大务乡邢村砖厂、任丘市四通轧钢厂、任丘市永发商店。抵押人河北省任丘市前进实业有限公司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河北省任丘市西大坞胶合板总厂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108,772.91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河北省任丘市西大坞胶合板总厂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河北省任丘市西环路办事处哑叭庄砖厂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41,800.00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任丘市西环路新兴造纸厂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河北省任丘市燕兴福利线材厂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394,000.00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河北省任丘市永红电缆厂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河北省任丘市振兴油毡厂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1,076,000.00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保证人任丘市第一电缆厂拉丝厂、任丘市第一电缆厂抵押人河北省任丘市振兴油毡厂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河北省任丘市振宇摩托车配件厂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165,000.00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任丘市永昌机械配件厂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河北省任丘市中环电缆厂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150,000.00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华北石油西亚制冷电器有限公司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1,872,948.46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河北省任丘市裕华电缆厂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任丘市蔡村乡农村经营管理站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163,000.00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任丘市全乐副食批发有限公司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任丘市蔡村乡孙庄村村民委员会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7,000.00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任丘市蔡村乡财政所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任丘市长丰镇砖瓦厂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125,000.00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任丘市长丰镇经济联合社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任丘市出岸镇第一造纸厂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388,000.00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任丘市东良淀苹果园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任丘市出岸镇东良淀村委会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70,000.00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保证人何文新、孟春桃、任丘市三利工业用呢厂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任丘市大征电线电磁线厂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880,000.00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任丘市大征光大电焊机制造厂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任丘市第一电缆厂(破产中）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330,000.00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任丘市通讯电缆厂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任丘市东方集团公司标准件厂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1,695,000.00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赵新芬、朱富英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任丘市房产管理公司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366,000.00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任丘市房产管理公司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任丘市固贤玛钢厂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31,000.00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任丘市新华阻燃剂厂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任丘市锅炉厂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11,059,315.09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任丘市八方电子有限公司、东方汽车任丘技术服务站、任丘市原种场门市部、任丘市昆鹏农化有限公司、任丘市华北石化产品有限公司、远景华、赵秀玲</w:t>
            </w:r>
          </w:p>
        </w:tc>
      </w:tr>
      <w:tr w:rsidR="004D703D">
        <w:trPr>
          <w:trHeight w:val="96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任丘市华青毛纺厂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997,000.00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任丘市青塔乡人民政府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任丘市华盛蓄电池有限公司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280,000.00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任丘市成城汽车电机制造有限公司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任丘市惠丰液化气具供应站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120,000.00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任丘市惠丰液化气具供应站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任丘市建国农机服务公司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305,000.00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任丘市城镇石油产品销售公司抵押人王建国、任丘市建国农机服务公司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任丘市金牛五金化工制品厂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60,300.00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任丘市津达气功元件厂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任丘市津达气动元件厂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49,661.00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任丘市清河口砖厂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任丘市老各庄造纸厂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526,700.00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保证人河北省任丘市古洋河酒厂抵押人任丘市老各庄造纸厂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任丘市技术开发中心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95,000.00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任丘市技术开发中心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任丘市粮食局面粉厂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-  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任丘市粮食局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任丘市吕公堡镇毕村砖厂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35,000.00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任丘县吕公堡镇前李花村砖瓦厂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任丘市麻家坞镇砖厂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450,000.00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保证人任丘市粮食局麻家坞粮油食品站、任丘市麻家坞镇财政所抵押人及德昌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任丘市马召村制砖厂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30,000.00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任丘市鄚州镇中七里村村民委员会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4,000.00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刘俊岩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任丘市内燃机配件总厂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6,000,000.00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任丘市内燃机配件总厂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任丘市七间房乡砖厂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108,000.00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保证人任丘市七间房乡三庄建华织布厂抵押人任丘市七间房乡砖厂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任丘市全乐副食品批发有限公司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2,000,000.00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华北石油西亚制冷电器有限公司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任丘市三轮摩托车配套件有限公司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3,135,070.00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任丘市联丰家电有限公司、任丘市兴华铝型材厂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任丘市商业总公司酒类调拔站第二批发站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32,500.00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任丘市商业总公司酒类调拨批发站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任丘市石油技校粮油食品店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22,420.16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任丘市粮食局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任丘市石油液化气总公司(担保人任丘市市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政工程公司执行中止）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   2,067,192.16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保证人任丘市市政工程公司、抵押人任丘市石油液化气总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公司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任丘市天河纸箱制品厂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135,320.00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保证人任丘市周村加油站。抵押人任丘市天河纸箱制品厂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任丘市天之夜酒都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-  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郭虎、芦秋月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任丘市通用汽车配件有限公司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26,053,300.00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保证人江发集团公司抵押人任丘市通用汽车配件有限公司、陈国华、韩吉东、韩淑清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任丘市威风电子产品开发有限公司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600,000.00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任丘市月明造纸厂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任丘市卫华物资供应站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393,000.00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杜卫东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任丘市西环路街道办事处后长洋村村民委员会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35,000.00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任丘市西环路新兴造纸厂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50,000.00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任丘市辛中驿刘家庄砖厂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20,000.00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任丘市兴达商店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73,000.00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任丘市新华路裕中商店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任丘市兴发养殖厂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79,800.00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任丘市后边永红针刺机毯厂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任丘市于村乡侯圪垯村村民委员会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22,500.00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程国华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河北省任丘市裕华电缆厂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2,057,000.00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保证人任丘市第二电缆厂抵押人河北省任丘市裕华电缆厂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任丘市长丰镇西郝村村民委员会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9,800.00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天津市春光日用化学厂任丘市分厂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天津市海光电子技术开发公司任丘分公司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366,659.00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任丘市长丰中学电器厂、任丘市长丰通讯电器厂、任丘市长丰镇饭店、曹瑞清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任丘县南丁务砖瓦厂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4,200.00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任丘市林海巨田摩托车有限公司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18,578,063.00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任丘市浩大动力有限公司、李广田、李巨田、李顺田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河北省吴桥县安陵供销合作社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258,849.40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河北省吴桥县供销合作社联合社银行贷款担保集团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河北省吴桥县供销合作社联合社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1,133,734.34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河北省吴桥县棉纺织厂；河北省吴桥县供销联合社农业生产资料公司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河北省吴桥县供销合作社联合社土产公司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1,594,000.00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保证人河北省吴桥县供销合作社联合社银行贷款担保集团：河北省吴桥县棉纺织厂；河北省吴桥县供销合作社联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合社工业品公司。</w:t>
            </w:r>
          </w:p>
        </w:tc>
      </w:tr>
      <w:tr w:rsidR="004D703D">
        <w:trPr>
          <w:trHeight w:val="72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河北省吴桥县供销合作社联合社物资回收公司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748,500.00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河北省吴桥县供销合作社联合社银行贷款担保集团；河北省吴桥县供销联合社农业生产资料公司；沧州润桥墨粉有限公司</w:t>
            </w:r>
          </w:p>
        </w:tc>
      </w:tr>
      <w:tr w:rsidR="004D703D">
        <w:trPr>
          <w:trHeight w:val="72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河北省吴桥县航桥摩擦材料有限责任公司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1,240,000.00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河北省吴桥县有机合成化工厂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河北省吴桥县宏光纸业有限公司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18,455,424.08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河北省吴桥县罗屯供销合作社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200,000.00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河北省吴桥县贸工合营化工厂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4,358,000.00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河北省吴桥县翔宇塑料有限公司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河北省吴桥县桑园镇供销合作社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630,000.00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河北省吴桥县供销合作社联合社银行贷款担保集团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河北省吴桥县宋门供销合作社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120,000.00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河北省吴桥县于集供销合作社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1,590,200.59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河北省吴桥县供销合作社联合社银行贷款担保集团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吴桥县安陵镇北蔡庄村村民委员会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135,000.00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吴桥县安陵镇财政所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吴桥县安陵镇崔家糖坊村村民委员会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102,000.00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吴桥县安陵镇财政所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吴桥县安陵镇东牛屯村村民委员会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163,000.00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吴桥县安陵镇财政所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吴桥县安陵镇端拱王村村民委员会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70,000.00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吴桥县安陵镇财政所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吴桥县安陵镇佛刘二村村民委员会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209,000.00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吴桥县安陵镇财政所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吴桥县安陵镇佛刘三村村民委员会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86,000.00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吴桥县安陵镇财政所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吴桥县安陵镇佛刘一村村民委员会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91,000.00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吴桥县安陵镇财政所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吴桥县安陵镇李皋茹村村民委员会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86,000.00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吴桥县安陵镇财政所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吴桥县安陵镇孟家洼村村民委员会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32,000.00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吴桥县安陵镇财政所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吴桥县安陵镇南魏村村民委员会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89,000.00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吴桥县安陵镇财政所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吴桥县安陵镇三教堂村村民委员会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98,000.00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吴桥县安陵镇财政所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吴桥县安陵镇三庙陈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村村民委员会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     133,000.00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吴桥县安陵镇财政所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吴桥县安陵镇万粮侯村村民委员会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193,000.00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吴桥县安陵镇财政所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吴桥县安陵镇王家坊村村民委员会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140,345.00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吴桥县安陵镇财政所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吴桥县安陵镇邢家洼村村民委员会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211,000.00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吴桥县安陵镇财政所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吴桥县安陵镇张辛村村民委员会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73,000.00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吴桥县安陵镇财政所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吴桥县东方纸业有限公司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11,429,663.19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河北省吴桥县宏光纸业有限公司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吴桥县水波乡张皋村村民委员会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10,000.00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吴桥县水波乡政府农业技术站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吴桥县赵辛乡五里杨村民委员会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233,400.00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南皮县冯家口镇大树金村村民委员会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80,000.00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河北省南皮县大树金五金二厂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南皮县永达五金冲压件厂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98,500.00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南皮县张拔贡五金一厂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南皮县恒源五金厂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191,000.00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南皮县华丽电子通讯元件厂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河北省南皮县电子器件厂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195,000.00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南皮县新世纪电镀有限责任公司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216,000.00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南皮县民政五金制造有限责任公司；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南皮县东兴建材厂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267,713.11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河北省南皮县津南酿造饮料厂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280,000.00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沧州洪铖铸管有限责任公司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300,000.00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南皮县津源油漆制造有限公司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325,500.00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南皮县万福冷冻厂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344,700.00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南皮县锉刀厂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399,600.00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南皮县江岭五金冲压件厂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810,000.00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河北省南皮县铸管厂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南皮县华信实业有限责任公司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1,004,000.00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南皮县利源金属有限公司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南皮县水利局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1,300,000.00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南皮县水利水电建筑工程公司、南皮县快活林大酒店；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河北省南皮县农业机械公司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1,822,032.76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河北士达齿轮有限责任公司；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沧州华远纺织服饰有限公司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24,705,041.80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139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黄骅市自来水公司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6,200,000.00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河北省黄骅市水务局实业公司；河北省黄骅市水利工程公司；抵押人：黄骅市水厂筹建处。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黄骅市华盛物资供销公司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3,520,000.00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抵押人：黄骅市华盛物资供销公司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黄骅市粮油总公司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2,300,000.00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黄骅市粮食局直属二粮库；抵押人：黄骅市粮油供应站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河北省黄骅海水原良种繁育中心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700,000.00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抵押人：河北省黄骅海水原良种繁育中心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黄骅市滕兴包装有限公司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273,800.00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抵押人：黄骅市滕兴包装有限公司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黄骅市鹿鸣种养有限公司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1,400,000.00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沧州市海洋化工有限责任公司；沧州市红宝枣制品有限公司。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黄骅市滕庄子乡孔店村村民委员会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2,560,000.00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河北省黄骅市孔店化工厂；抵押人：黄骅市滕庄子乡孔店村村民委员会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黄骅市滨海工业公司永兴汽车配件厂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56,054.16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抵押人;黄骅市滨海工业公司永兴汽车配件厂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黄骅市针刺地毯厂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1,044,720.00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黄骅市黄骅镇搬运站；抵押人：黄骅市针刺地毯厂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黄骅市康宁商厦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260,000.00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黄骅市宏业综合经营部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黄骅市粮食局南排河粮站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40,000.00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黄骅市友邦车业有限公司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1,036,843.79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抵押人：黄骅市友邦车业有限公司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黄骅市东升养鸡厂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138,000.00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河北省黄骅市第二兽药厂；黄骅市牧工商综合经营部；抵押人：黄骅市东升养鸡厂。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黄骅市三利草业有限公司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3,960,000.00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黄骅市天祥物资运销有限公司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黄骅市赵家堡乡前范村村民委员会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40,000.00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黄骅市津津实业有限公司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75,000.00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河北省黄骅市李官庄砖瓦厂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河北省黄骅市津南建筑设备制造厂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30,000.00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河北省黄骅市津南建筑设备制造厂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黄骅港开发区恒达实业公司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1,840,000.00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抵押人：黄骅港开发区恒达实业公司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黄骅市广福商贸有限公司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748,500.00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抵押人：黄骅市广福商贸有限公司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河北省黄骅市赵家堡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乡贾家堡村渔民协会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     181,000.00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159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黄骅市欣欣纸箱厂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35,000.00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抵押人：黄骅市欣欣纸箱厂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黄骅市新飞添加剂厂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160,000.00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抵押人：黄骅市新飞添加剂厂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黄骅市亨通纸制品厂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158,300.00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黄骅市孔店第一果园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黄骅市新鑫皮革制品厂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2,500,000.00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天津市静海县华隆皮毛工艺品厂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黄骅市兴海五金综合厂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226,000.00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黄骅市兴海五金综合厂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黄骅市兴华综合经营处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110,000.00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黄骅市三利草业有限公司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河北省黄骅市盐化厂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850,000.00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抵押人：河北省黄骅市盐化厂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黄骅市常郭镇砖瓦厂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163,000.00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抵押人：黄骅市常郭镇砖瓦厂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黄骅市旧城镇贾象砖厂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258,000.00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抵押人：黄骅市旧城镇贾象砖厂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黄骅市神农食品有限公司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2,730,000.00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李金启；抵押人：黄骅市神农食品有限公司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黄骅市正大蓄电池厂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1,497,000.00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黄骅市呂桥镇第二砖厂；黄骅市正大石油产品有限公司；抵押人：黄骅市正大蓄电池厂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黄骅市粮食局粮油供应站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239,850.00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黄骅市粮食局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河北省黄骅市汽车改装厂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305,000.00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河北省黄骅市汽车改装厂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河北省黄骅市大麻沽电路板总厂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21,450,000.00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河北省黄骅市大麻沽塑料机箱福利厂；抵押人：河北省黄骅市大麻沽电路板总厂。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黄骅市畜牧局孵化厂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94,000.00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抵押人：黄骅市畜牧局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黄骅市畜牧局饲料加工厂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135,000.00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抵押人：黄骅市畜牧局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沧州临港春雨染料化工厂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447,059.19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沧州临港春雨染料化工厂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国营中捷友谊农场橡胶总厂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998,500.00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抵押人：国营中捷友谊农场橡胶总厂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河北省中捷塑料制品有限公司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469,500.00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抵押人：河北省中捷塑料制品有限公司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沧州临港环海市政工程有限公司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819,993.68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沧州市中捷兽药有限公司</w:t>
            </w:r>
          </w:p>
        </w:tc>
      </w:tr>
      <w:tr w:rsidR="004D703D">
        <w:trPr>
          <w:trHeight w:val="66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南大港农场昌达运输队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20,000.00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河北省国营南大港机械厂、黄骅市金鑫机械有限公司</w:t>
            </w:r>
          </w:p>
        </w:tc>
      </w:tr>
      <w:tr w:rsidR="004D703D">
        <w:trPr>
          <w:trHeight w:val="72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南大港三分场完小铝钢制品厂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255,000.00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河北省南大港华盛化工厂、沧州市南大港管理区华盛养殖有限公司；河北省南大港金属材料焊接厂。</w:t>
            </w:r>
          </w:p>
        </w:tc>
      </w:tr>
      <w:tr w:rsidR="004D703D">
        <w:trPr>
          <w:trHeight w:val="33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181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河北华瑞线缆集团有限公司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12,419,687.00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亚龙线缆有限公司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沧州大龙针织品有限公司 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5,997,900.00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河间市华鑫电缆材料厂、沈阳橡塑电线电缆厂二分厂、亚龙线缆有限公司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河间市宏达泡沫石棉建材制品有限公司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909,803.00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河间市国华保温材料有限公司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河北省河间市利兴塑料厂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845,000.00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河间市乾凯铝业有限公司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河北省河间市酿酒总厂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738,000.00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河间市建筑装饰工程公司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河间市天华木器厂(王学普）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730,000.00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河间市益民毛衫厂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河北省河间市瑞良汽拖附件有限责任公司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450,000.00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河间市长春汽车部件厂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河北省河间市华中拉丝模厂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450,000.00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河北省河间市四通沥青涂料厂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400,000.00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河间市贸易局食品公司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400,000.00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北京市中免生化技术公司保健品厂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360,000.00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河间市世纪正大实业有限公司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1,100,000.00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河间市正大农用车销售维修有限公司；李亚杰、王桂杰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河间市滨海电缆厂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200,000.00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河北省河间市黎民化工厂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190,000.00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河间市华通电缆厂、河间市大华塑料厂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河北省河间市西告电缆线厂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186,000.00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河北省河间市占华标准件厂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150,000.00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河间市梨花公司编织袋厂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110,000.00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河北省河间市光大电缆厂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90,000.00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河北省河间市滨海线缆有限公司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89,800.00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河间市兴教电缆厂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河北省河间市北方电缆厂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80,000.00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河间市四通电缆厂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河北省河间市新开旅游装饰用品厂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61,536.00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河间市万利标准件有限公司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河间市利华橡胶制品厂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60,000.00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河间市滨海电缆厂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203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河间市通州电缆厂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30,000.00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河间市华博橡胶化工厂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26,200.00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河间市广杰酒家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5,000.00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河间市乾凯铝业烟草公司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河北省河间瀛州开关厂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20,000.00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河北省河间市味佳香精厂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17,000.00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河北省河间市侨金羊毛毡厂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16,000.00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河北省河间市红旗新型建材厂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15,000.00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河北省河间县鑫恬商店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14,700.00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河间市希插橡胶厂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7,500.00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河间市迎宾橡胶厂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河北省河间市紫雅大酒店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5,272.00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河间市宏马实业公司</w:t>
            </w:r>
          </w:p>
        </w:tc>
      </w:tr>
      <w:tr w:rsidR="004D703D">
        <w:trPr>
          <w:trHeight w:val="72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河北省河间市德威牧业有限公司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1,010,000.00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河间市三兴橡胶制品厂、河间市白云纤维布厂河间市鸿运汽车配件厂、沧州天宇车灯有限公司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河北省河间市远昌果品冷库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280,000.00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河间市兴达果品冷库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河北省河间市东风液压管件厂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59,000.00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河北省河间市群利木材经销处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50,000.00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河北省河间县东风绣品厂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32,500.00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河北省河间市建华油厂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30,000.00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河北省河间县电磁阀厂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28,215.00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河北省河间县京开北路汽车配件零售部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22,000.00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河间市东亚废油加工厂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15,000.00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河间县兴村乡潘官庄村民委员会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10,000.00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河北省河间县华瀛保温材料厂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5,498.00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72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河间市钢丝绳厂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20,837,600.00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河间市正大农用车销售维修有限公司、河北河英食品有限公司、河间市瀛洲建筑安装工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程公司。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225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河北河英食品有限公司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13,000,000.00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河间市钢丝绳厂、河间市长虹化工有限公司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河间市棉纺织厂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20,930,000.00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河间市化肥厂</w:t>
            </w:r>
          </w:p>
        </w:tc>
      </w:tr>
      <w:tr w:rsidR="004D703D">
        <w:trPr>
          <w:trHeight w:val="96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河间市正大农用车销售维修有限公司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19,000,000.00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河间钢丝绳厂、河间市蓝天商城有限公司、河北盛德玻璃钢制品有限公司、河间市天元物资有限公司、河间市世纪正大实业有限公司、河间宾馆有限公司、李亚杰、王桂杰。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河间市阳光房地产综合开发有限公司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8,366,800.00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河间市正大农用车销售维修有限公司、河间市朝隆达橡塑制品有限公司；李亚杰、王桂杰、尹建军、褚明辉、张建军、尹新迎、尹顺海；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河间市三兴橡胶制品厂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948,400.00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河间市钢丝绳厂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河间市裕华密封材料有限公司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326,278.00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河间市东升玻璃制品有限公司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1,876,516.56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河北省河间市春兴塑料厂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78,000.00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河间市华兴线缆有限公司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河北省河间市景和利农服务站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19,696.50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赵满杰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河间市故仙镇王王士由面粉厂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83,000.00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河间市留念电缆厂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河北省河间市红星焊料厂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59,000.00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河间市北方线缆有限公司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河北省河间市虎锋硬质合金工具厂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81,000.00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河北省河间市开贸果品加工厂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37,000.00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河间市东升玻璃制品厂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河北省河间市卧镇第二加油站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15,000.00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河间市宏达汽车配件经销处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河间市尊祖庄乡种子站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270,000.00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河北津华线缆有限公司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河间朝隆达橡塑制品有限公司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5,113,000.00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裕桥线缆有限公司、河北河英食品有限公司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河北省河间市华兴线缆有限公司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99,800.00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河间市春兴饲料厂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河间市宏声家电维修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部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      35,000.00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243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河北省河间市新型焊料厂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130,000.00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河间市百顺电料厂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河北省河间市留念桥轧铝厂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120,000.00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河间市华凯废旧金属回收公司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河北省河间市隆发汽车配件厂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120,270.00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河间市卧镇化工厂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河间市天龙毛衫厂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50,000.00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河间市益民毛衫厂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河北省河间市卧镇汽车板簧厂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350,000.00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河间市卧镇泰兴缸垫厂、河间市卧镇兴新消声器厂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河北省河间市卧镇医疗器械加工厂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19,650.00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河间市新华橡塑厂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河北省河间市利光食油厂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85,000.00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765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河间市长虹化工有限公司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4,951,839.00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河间市正大农用车销售维修有限公司、河北河英食品有限公司；尹建军、尹顺海、尹健康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河间县曙光饮料学校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23,700.00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河北省河间市卧镇通达锻件厂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29,165.00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河北省河间市清真冷冻厂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541,000.00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河间市德发氧气厂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河间市光阳农用车配件厂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500,000.00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河间市西梁电缆厂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1,630,000.00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河间市西环偏置犁制造厂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2,155,533.00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河间市瀛洲建筑安装工程公司。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河北省河间市裕龙针织厂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1,018,050.00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河间市海河酿酒厂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河北省河间市鸿运汽车配件厂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800,000.00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河间市津联胶管厂、河间市瑞庆铝业有限公司、河间市卧镇南店胶厂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河间市东风橡胶厂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378,855.17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河间市飞龙橡胶厂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河北省河间市百顺电料厂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264,800.00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河间市新型焊料厂、河间市津河钢丝绳有限公司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河北省河间市胜利橡胶厂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168,815.95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河间市京卧板簧厂、河间市卧佛堂财政所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河间市三金有色金属制品厂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149,300.00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河间市汽车配件厂、河间市百顺电器厂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河北省河间市会星地板胶厂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100,000.00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河间市汽车配件厂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河北省河间市桂顺发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食品厂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      90,000.00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265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河北省河间市黎民居五金厂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89,700.00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河北省河间市天然大理石厂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80,000.00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河间市津联化工有限公司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河北省河间市玉华胶合板厂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62,000.00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河间市林业局苗圃场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24,000.00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河间市卧佛堂镇供销社农机配件门市部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17,700.00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河间市泰兴缸垫厂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河北省河间市龙昌钢木家俱厂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6,000.00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河间市汽车配件厂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河间县榆林庄乡西三里庄村民委员会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22,700.00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河间县兴村乡田圪塔村民委员会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11,000.00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河间县时村乡李万村民委员会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6,500.00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河间县时村乡政府、经济联合社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河间县时村乡朱姚涧河村民委员会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5,000.00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河间县时村乡政府、经济联合社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河间市宏达汽车配件经销处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230,000.00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河间市万利标准件有限公司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河北省河间市化工建材厂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447,000.00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河北省河间市华盛建材厂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99,600.00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河北惠丰塑料制造有限公司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41,600,000.00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宝丰电缆有限公司、河北宝丰线缆有限公司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河北神力电工机械有限公司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17,800,000.00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宝丰电缆有限公司、河北宝丰线缆有限公司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宝丰电缆有限公司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46,611,404.68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河北惠丰塑料制造有限公司、河北神力电工机械有限公司</w:t>
            </w:r>
          </w:p>
        </w:tc>
      </w:tr>
      <w:tr w:rsidR="004D703D">
        <w:trPr>
          <w:trHeight w:val="1125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河北新华电缆厂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107,250,895.00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裕桥线缆有限公司、河间市朝隆达橡塑制品有限公司、河间市通达机动车销售有限公司、河间市长虹化工有限公司、沧州新华电缆厂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亚龙线缆有限公司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19,543,536.03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贵州省仁怀茅台亚龙酒业有限公司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南留路汽车配件厂诉讼费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-  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72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河北启发纺织集团公司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65,020,000.00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保定启发实业有限公司、保定金葡萄纺织有限公司、蠡县桑园营双全印刷厂、蠡县光学印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刷厂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285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安新县芦庄信用合作社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-  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河北省沧县供销合作社联合社购销总公司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18,405,000.00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沧州均日机器有限公司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10,561,452.11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72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沧州东兴农机配件有限公司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7,978,400.00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沧州华凯集团华凯工贸有限公司、沧州市华凯工贸有限公司，沧州市忠信工贸有限公司、李义和、李义松、沧县第二印刷厂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沧州市华雨灌溉装备有限公司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5,767,573.56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72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沧州永胜包装有限公司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4,400,000.00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沧州市东达汽车维修服务有限公司、沧州冀东石油化工产品销售有限公司、沧县仿古建筑工程公司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沧州唯王橡胶制品有限公司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1,730,197.32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沧县第九建筑安装工程有限公司、沧州狮腾服装有限公司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沧州腾飞磷肥有限公司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1,500,000.00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沧县津沧铝制品厂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沧州金牛机械制造厂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1,500,000.00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程树华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沧县铁牛面粉有限公司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899,000.00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河北省沧县新兴玻璃制品厂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680,000.00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车间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河北省沧县杜林供销合作社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607,200.00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河北省沧县仵龙堂跃华冷冻厂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590,000.00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沧县汪家铺乡董辛庄面粉厂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550,000.00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沧县北桃杏乡第二砖厂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492,000.00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沧县宏运玻璃制品厂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河北省沧县大米加工厂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481,384.02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沧县粮食局大褚村粮油贸易公司、沧县正昌饲料有限公司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河北省沧县黄递铺供销合作社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450,000.00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沧县供销社购销总公司轮胎经营部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沧县兴济宏运玻璃制品厂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340,000.00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沧县兴济镇砖瓦厂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337,153.90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河北省沧州生物工程研究所、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张金岭、李恩周、卢照明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304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沧州正一饲料营养源厂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321,000.00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沧县利达五金制品有限公司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沧县杜林福田农林牧良种繁育场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296,500.00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沧州永宏铸造有限公司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270,000.00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河北省沧县捷地供销合作社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267,000.00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河北省沧县杜生镇第二砖瓦厂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262,000.00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沧县第九建筑安装工程有限公司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250,000.00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沧州唯王橡胶制品有限公司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河北省沧县捷地镇砖厂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156,788.00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河北省沧县水泥制品厂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沧县王祥宏业纸板厂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150,000.00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河北省沧县桥涵市政工程处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河北省沧县纸房头砖瓦厂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125,249.44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沧州市华大兽药有限公司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河北省沧县兴济镇供销合作社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121,254.20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河北省沧县植物医院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100,000.00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沧县种子站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河北省沧县联营染整厂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90,000.00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沧县刘庙乡刘浩屯永发水果库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34,300.00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沧县北桃杏乡小鲁庄村民委员会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12,000.00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沧县张官屯乡萧家楼村村民委员会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5,840.00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沧县肖楼电工铸造厂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河北省沧县林果试验场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沧州市兴华复合肥厂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72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 w:colFirst="3" w:colLast="3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孟村回族自治县伊兴清真肉类有限公司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7,187,867.67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抵押人孟村回族自治县伊兴清真肉类有限公司、保证人河北津南清真肉类有限公司、孟村回族自治县伊兴特钢铸造有限公司。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河北津南清真肉类有限公司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5,631,000.00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抵押人河北津南清真肉类有限公司、保证人：孟村回族自治县伊兴清真肉类有限公司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孟村回族自治县兴祥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农业机械有限公司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   1,048,000.00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孟村回族自治县兴祥农业机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械有限公司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325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孟村回族自治县蚕桑综合服务中心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600,000.00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孟村回族自治县蚕桑综合服务中心</w:t>
            </w:r>
          </w:p>
        </w:tc>
      </w:tr>
      <w:tr w:rsidR="004D703D">
        <w:trPr>
          <w:trHeight w:val="48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孟村回族自治县工商行政管理局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570,000.00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抵押人：孟村回族自治县工商行政管理局，担保人：孟村回族自治县人民政府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孟村县工艺美术有限责任公司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500,000.00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沧州陶然工贸有限公司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428,000.00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沧州陶然工贸有限公司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孟村回族自治县利生合金铸铁有限公司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200,000.00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孟村回族自治县利生合金铸铁有限公司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孟村回族自治县杨石桥宏达铸造厂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153,348.53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河北宏达清真肉类有限公司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孟村回族自治县粮油贸易中心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150,000.00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孟村回族自治县德鑫饲料有限责任公司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河北孟村回族自治县辉广达化工机械配件厂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100,000.00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河北省沧州渤海制衣有限责任公司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孟村回族自治县广播电视局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72,953.36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河北省孟村回族自治县义兴祥农机修造厂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孟村回族自治县西刘庄砖瓦厂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56,000.00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河北省孟村回族自治县西刘庄锉刀厂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沧州渤海电机有限责任公司诉讼费垫款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-  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河北省沧州渤海制衣有限责任公司诉讼费垫款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-  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盐山县房地产开发公司材料供应站</w:t>
            </w: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后姚面粉厂诉讼费垫款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-  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03D">
        <w:trPr>
          <w:trHeight w:val="270"/>
        </w:trPr>
        <w:tc>
          <w:tcPr>
            <w:tcW w:w="108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孟村回族自治县标准件有限公司诉讼费垫款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D703D" w:rsidRDefault="00A0517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-   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D703D" w:rsidRDefault="004D703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bookmarkEnd w:id="0"/>
    </w:tbl>
    <w:p w:rsidR="004D703D" w:rsidRDefault="004D703D">
      <w:pPr>
        <w:ind w:firstLine="600"/>
        <w:rPr>
          <w:rFonts w:ascii="仿宋" w:hAnsi="仿宋"/>
        </w:rPr>
      </w:pPr>
    </w:p>
    <w:sectPr w:rsidR="004D703D" w:rsidSect="004D70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6C6" w:rsidRDefault="002A06C6" w:rsidP="003053F4">
      <w:pPr>
        <w:ind w:firstLine="600"/>
      </w:pPr>
      <w:r>
        <w:separator/>
      </w:r>
    </w:p>
  </w:endnote>
  <w:endnote w:type="continuationSeparator" w:id="1">
    <w:p w:rsidR="002A06C6" w:rsidRDefault="002A06C6" w:rsidP="003053F4">
      <w:pPr>
        <w:ind w:firstLine="6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3F4" w:rsidRDefault="003053F4" w:rsidP="003053F4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3F4" w:rsidRDefault="003053F4" w:rsidP="003053F4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3F4" w:rsidRDefault="003053F4" w:rsidP="003053F4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6C6" w:rsidRDefault="002A06C6" w:rsidP="003053F4">
      <w:pPr>
        <w:ind w:firstLine="600"/>
      </w:pPr>
      <w:r>
        <w:separator/>
      </w:r>
    </w:p>
  </w:footnote>
  <w:footnote w:type="continuationSeparator" w:id="1">
    <w:p w:rsidR="002A06C6" w:rsidRDefault="002A06C6" w:rsidP="003053F4">
      <w:pPr>
        <w:ind w:firstLine="6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3F4" w:rsidRDefault="003053F4" w:rsidP="003053F4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3F4" w:rsidRDefault="003053F4" w:rsidP="003053F4">
    <w:pPr>
      <w:pStyle w:val="a5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3F4" w:rsidRDefault="003053F4" w:rsidP="003053F4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85F7C"/>
    <w:multiLevelType w:val="multilevel"/>
    <w:tmpl w:val="15185F7C"/>
    <w:lvl w:ilvl="0">
      <w:start w:val="1"/>
      <w:numFmt w:val="japaneseCounting"/>
      <w:pStyle w:val="HBAMC1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4A7B36"/>
    <w:multiLevelType w:val="multilevel"/>
    <w:tmpl w:val="364A7B36"/>
    <w:lvl w:ilvl="0">
      <w:start w:val="1"/>
      <w:numFmt w:val="chineseCountingThousand"/>
      <w:pStyle w:val="2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9511C4"/>
    <w:multiLevelType w:val="multilevel"/>
    <w:tmpl w:val="4D9511C4"/>
    <w:lvl w:ilvl="0">
      <w:start w:val="1"/>
      <w:numFmt w:val="decimal"/>
      <w:pStyle w:val="4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3">
    <w:nsid w:val="5DEA28DA"/>
    <w:multiLevelType w:val="multilevel"/>
    <w:tmpl w:val="5DEA28DA"/>
    <w:lvl w:ilvl="0">
      <w:start w:val="1"/>
      <w:numFmt w:val="chineseCountingThousand"/>
      <w:pStyle w:val="1"/>
      <w:lvlText w:val="%1、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1443"/>
    <w:rsid w:val="00151443"/>
    <w:rsid w:val="001B36B2"/>
    <w:rsid w:val="001C4067"/>
    <w:rsid w:val="002210B7"/>
    <w:rsid w:val="00230468"/>
    <w:rsid w:val="00273C3F"/>
    <w:rsid w:val="002A06C6"/>
    <w:rsid w:val="003053F4"/>
    <w:rsid w:val="003118F9"/>
    <w:rsid w:val="003B1150"/>
    <w:rsid w:val="003B76BB"/>
    <w:rsid w:val="003D5B76"/>
    <w:rsid w:val="004D703D"/>
    <w:rsid w:val="004F11C2"/>
    <w:rsid w:val="00505552"/>
    <w:rsid w:val="0052599A"/>
    <w:rsid w:val="00527D29"/>
    <w:rsid w:val="005504FF"/>
    <w:rsid w:val="005933C1"/>
    <w:rsid w:val="006C2916"/>
    <w:rsid w:val="00800360"/>
    <w:rsid w:val="008D6CA8"/>
    <w:rsid w:val="00931C70"/>
    <w:rsid w:val="00A05173"/>
    <w:rsid w:val="00AC248E"/>
    <w:rsid w:val="00E32A17"/>
    <w:rsid w:val="0FDC1849"/>
    <w:rsid w:val="224B0172"/>
    <w:rsid w:val="47C93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3D"/>
    <w:pPr>
      <w:widowControl w:val="0"/>
      <w:ind w:firstLineChars="200" w:firstLine="200"/>
      <w:jc w:val="both"/>
    </w:pPr>
    <w:rPr>
      <w:rFonts w:ascii="Times New Roman" w:eastAsia="仿宋" w:hAnsi="Times New Roman"/>
      <w:kern w:val="2"/>
      <w:sz w:val="30"/>
      <w:szCs w:val="22"/>
    </w:rPr>
  </w:style>
  <w:style w:type="paragraph" w:styleId="10">
    <w:name w:val="heading 1"/>
    <w:basedOn w:val="a"/>
    <w:next w:val="a"/>
    <w:link w:val="1Char"/>
    <w:uiPriority w:val="9"/>
    <w:qFormat/>
    <w:rsid w:val="004D70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rsid w:val="004D70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4D703D"/>
    <w:pPr>
      <w:keepNext/>
      <w:keepLines/>
      <w:numPr>
        <w:numId w:val="1"/>
      </w:numPr>
      <w:spacing w:before="280" w:after="290" w:line="376" w:lineRule="auto"/>
      <w:ind w:left="420" w:firstLineChars="0" w:hanging="420"/>
      <w:outlineLvl w:val="3"/>
    </w:pPr>
    <w:rPr>
      <w:rFonts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4D703D"/>
    <w:pPr>
      <w:ind w:leftChars="2500" w:left="100"/>
    </w:pPr>
  </w:style>
  <w:style w:type="paragraph" w:styleId="a4">
    <w:name w:val="Normal (Web)"/>
    <w:basedOn w:val="a"/>
    <w:uiPriority w:val="99"/>
    <w:unhideWhenUsed/>
    <w:rsid w:val="004D703D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0"/>
    <w:uiPriority w:val="9"/>
    <w:rsid w:val="004D703D"/>
    <w:rPr>
      <w:rFonts w:eastAsia="仿宋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uiPriority w:val="9"/>
    <w:semiHidden/>
    <w:qFormat/>
    <w:rsid w:val="004D703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4D703D"/>
    <w:rPr>
      <w:rFonts w:ascii="Times New Roman" w:eastAsia="仿宋" w:hAnsi="Times New Roman" w:cs="Times New Roman"/>
      <w:bCs/>
      <w:sz w:val="28"/>
      <w:szCs w:val="28"/>
    </w:rPr>
  </w:style>
  <w:style w:type="paragraph" w:customStyle="1" w:styleId="HBAMC1">
    <w:name w:val="HBAMC.标题1"/>
    <w:basedOn w:val="11"/>
    <w:link w:val="HBAMC1Char"/>
    <w:qFormat/>
    <w:rsid w:val="004D703D"/>
    <w:pPr>
      <w:numPr>
        <w:numId w:val="2"/>
      </w:numPr>
      <w:spacing w:line="360" w:lineRule="auto"/>
      <w:ind w:firstLineChars="0" w:firstLine="0"/>
    </w:pPr>
    <w:rPr>
      <w:sz w:val="44"/>
    </w:rPr>
  </w:style>
  <w:style w:type="paragraph" w:customStyle="1" w:styleId="11">
    <w:name w:val="列出段落1"/>
    <w:basedOn w:val="a"/>
    <w:uiPriority w:val="34"/>
    <w:qFormat/>
    <w:rsid w:val="004D703D"/>
    <w:pPr>
      <w:ind w:firstLine="420"/>
    </w:pPr>
  </w:style>
  <w:style w:type="character" w:customStyle="1" w:styleId="HBAMC1Char">
    <w:name w:val="HBAMC.标题1 Char"/>
    <w:basedOn w:val="a0"/>
    <w:link w:val="HBAMC1"/>
    <w:rsid w:val="004D703D"/>
    <w:rPr>
      <w:rFonts w:eastAsia="仿宋"/>
      <w:sz w:val="44"/>
    </w:rPr>
  </w:style>
  <w:style w:type="paragraph" w:customStyle="1" w:styleId="1">
    <w:name w:val="公文.标题1"/>
    <w:basedOn w:val="10"/>
    <w:link w:val="1Char0"/>
    <w:qFormat/>
    <w:rsid w:val="004D703D"/>
    <w:pPr>
      <w:numPr>
        <w:numId w:val="3"/>
      </w:numPr>
      <w:spacing w:line="360" w:lineRule="auto"/>
      <w:ind w:left="0" w:firstLine="200"/>
      <w:jc w:val="left"/>
    </w:pPr>
    <w:rPr>
      <w:rFonts w:ascii="宋体" w:eastAsia="黑体" w:hAnsi="宋体" w:cs="Times New Roman"/>
      <w:bCs w:val="0"/>
      <w:kern w:val="0"/>
      <w:sz w:val="32"/>
      <w:szCs w:val="30"/>
    </w:rPr>
  </w:style>
  <w:style w:type="character" w:customStyle="1" w:styleId="1Char0">
    <w:name w:val="公文.标题1 Char"/>
    <w:basedOn w:val="a0"/>
    <w:link w:val="1"/>
    <w:qFormat/>
    <w:rsid w:val="004D703D"/>
    <w:rPr>
      <w:rFonts w:ascii="宋体" w:eastAsia="黑体" w:hAnsi="宋体" w:cs="Times New Roman"/>
      <w:b/>
      <w:kern w:val="0"/>
      <w:sz w:val="32"/>
      <w:szCs w:val="30"/>
    </w:rPr>
  </w:style>
  <w:style w:type="paragraph" w:customStyle="1" w:styleId="2">
    <w:name w:val="公文.标题2"/>
    <w:basedOn w:val="a"/>
    <w:link w:val="2Char0"/>
    <w:qFormat/>
    <w:rsid w:val="004D703D"/>
    <w:pPr>
      <w:keepNext/>
      <w:keepLines/>
      <w:numPr>
        <w:numId w:val="4"/>
      </w:numPr>
      <w:spacing w:before="260" w:after="260" w:line="360" w:lineRule="auto"/>
      <w:ind w:firstLineChars="0" w:firstLine="0"/>
      <w:jc w:val="left"/>
      <w:outlineLvl w:val="1"/>
    </w:pPr>
    <w:rPr>
      <w:rFonts w:ascii="Cambria" w:hAnsi="Cambria" w:cs="Times New Roman"/>
      <w:bCs/>
      <w:sz w:val="32"/>
      <w:szCs w:val="32"/>
    </w:rPr>
  </w:style>
  <w:style w:type="character" w:customStyle="1" w:styleId="2Char0">
    <w:name w:val="公文.标题2 Char"/>
    <w:basedOn w:val="a0"/>
    <w:link w:val="2"/>
    <w:qFormat/>
    <w:rsid w:val="004D703D"/>
    <w:rPr>
      <w:rFonts w:ascii="Cambria" w:eastAsia="仿宋" w:hAnsi="Cambria" w:cs="Times New Roman"/>
      <w:bCs/>
      <w:sz w:val="32"/>
      <w:szCs w:val="32"/>
    </w:rPr>
  </w:style>
  <w:style w:type="paragraph" w:customStyle="1" w:styleId="3">
    <w:name w:val="公文.标题3"/>
    <w:basedOn w:val="2"/>
    <w:link w:val="3Char"/>
    <w:qFormat/>
    <w:rsid w:val="004D703D"/>
    <w:pPr>
      <w:numPr>
        <w:numId w:val="0"/>
      </w:numPr>
      <w:ind w:left="420" w:hanging="420"/>
    </w:pPr>
  </w:style>
  <w:style w:type="character" w:customStyle="1" w:styleId="3Char">
    <w:name w:val="公文.标题3 Char"/>
    <w:basedOn w:val="2Char0"/>
    <w:link w:val="3"/>
    <w:rsid w:val="004D703D"/>
    <w:rPr>
      <w:rFonts w:ascii="Cambria" w:eastAsia="仿宋" w:hAnsi="Cambria" w:cs="Times New Roman"/>
      <w:sz w:val="32"/>
      <w:szCs w:val="32"/>
    </w:rPr>
  </w:style>
  <w:style w:type="paragraph" w:customStyle="1" w:styleId="40">
    <w:name w:val="公文.标题4"/>
    <w:basedOn w:val="4"/>
    <w:link w:val="4Char0"/>
    <w:qFormat/>
    <w:rsid w:val="004D703D"/>
    <w:pPr>
      <w:numPr>
        <w:numId w:val="0"/>
      </w:numPr>
      <w:ind w:left="720" w:hanging="720"/>
    </w:pPr>
  </w:style>
  <w:style w:type="character" w:customStyle="1" w:styleId="4Char0">
    <w:name w:val="公文.标题4 Char"/>
    <w:basedOn w:val="4Char"/>
    <w:link w:val="40"/>
    <w:qFormat/>
    <w:rsid w:val="004D703D"/>
    <w:rPr>
      <w:rFonts w:ascii="Times New Roman" w:eastAsia="仿宋" w:hAnsi="Times New Roman" w:cs="Times New Roman"/>
      <w:sz w:val="28"/>
      <w:szCs w:val="28"/>
    </w:rPr>
  </w:style>
  <w:style w:type="paragraph" w:customStyle="1" w:styleId="HBAMC">
    <w:name w:val="HBAMC.主标题"/>
    <w:basedOn w:val="11"/>
    <w:link w:val="HBAMCChar"/>
    <w:qFormat/>
    <w:rsid w:val="004D703D"/>
    <w:pPr>
      <w:spacing w:line="360" w:lineRule="auto"/>
      <w:ind w:firstLineChars="0" w:firstLine="0"/>
      <w:jc w:val="center"/>
    </w:pPr>
    <w:rPr>
      <w:rFonts w:eastAsiaTheme="majorEastAsia"/>
      <w:sz w:val="44"/>
    </w:rPr>
  </w:style>
  <w:style w:type="character" w:customStyle="1" w:styleId="HBAMCChar">
    <w:name w:val="HBAMC.主标题 Char"/>
    <w:basedOn w:val="a0"/>
    <w:link w:val="HBAMC"/>
    <w:qFormat/>
    <w:rsid w:val="004D703D"/>
    <w:rPr>
      <w:rFonts w:ascii="Times New Roman" w:eastAsiaTheme="majorEastAsia" w:hAnsi="Times New Roman"/>
      <w:sz w:val="44"/>
    </w:rPr>
  </w:style>
  <w:style w:type="character" w:customStyle="1" w:styleId="Char">
    <w:name w:val="日期 Char"/>
    <w:basedOn w:val="a0"/>
    <w:link w:val="a3"/>
    <w:uiPriority w:val="99"/>
    <w:semiHidden/>
    <w:qFormat/>
    <w:rsid w:val="004D703D"/>
    <w:rPr>
      <w:rFonts w:ascii="Times New Roman" w:eastAsia="仿宋" w:hAnsi="Times New Roman"/>
      <w:sz w:val="30"/>
    </w:rPr>
  </w:style>
  <w:style w:type="paragraph" w:styleId="a5">
    <w:name w:val="header"/>
    <w:basedOn w:val="a"/>
    <w:link w:val="Char0"/>
    <w:uiPriority w:val="99"/>
    <w:semiHidden/>
    <w:unhideWhenUsed/>
    <w:rsid w:val="00305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053F4"/>
    <w:rPr>
      <w:rFonts w:ascii="Times New Roman" w:eastAsia="仿宋" w:hAnsi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3053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3053F4"/>
    <w:rPr>
      <w:rFonts w:ascii="Times New Roman" w:eastAsia="仿宋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2628</Words>
  <Characters>14985</Characters>
  <Application>Microsoft Office Word</Application>
  <DocSecurity>0</DocSecurity>
  <Lines>124</Lines>
  <Paragraphs>35</Paragraphs>
  <ScaleCrop>false</ScaleCrop>
  <Company>HB</Company>
  <LinksUpToDate>false</LinksUpToDate>
  <CharactersWithSpaces>17578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miao wang</dc:creator>
  <cp:lastModifiedBy>杜一超</cp:lastModifiedBy>
  <cp:revision>6</cp:revision>
  <cp:lastPrinted>2016-10-17T08:27:00Z</cp:lastPrinted>
  <dcterms:created xsi:type="dcterms:W3CDTF">2016-10-20T09:36:00Z</dcterms:created>
  <dcterms:modified xsi:type="dcterms:W3CDTF">2017-01-16T02:38:00Z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